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E8" w:rsidRPr="00103C73" w:rsidRDefault="00820079" w:rsidP="00103C73">
      <w:pPr>
        <w:widowControl w:val="0"/>
        <w:spacing w:after="0" w:line="200" w:lineRule="exact"/>
        <w:jc w:val="right"/>
        <w:rPr>
          <w:rFonts w:ascii="HGSｺﾞｼｯｸM" w:eastAsia="HGSｺﾞｼｯｸM" w:hAnsi="HG丸ｺﾞｼｯｸM-PRO" w:cs="Times New Roman"/>
          <w:kern w:val="2"/>
          <w:sz w:val="18"/>
          <w:szCs w:val="24"/>
        </w:rPr>
      </w:pPr>
      <w:r w:rsidRPr="0084276D">
        <w:rPr>
          <w:rFonts w:ascii="Meiryo UI" w:hAnsi="Meiryo UI" w:cs="Meiryo UI" w:hint="eastAsia"/>
          <w:color w:val="FFFFFF" w:themeColor="background1"/>
          <w:sz w:val="36"/>
          <w:szCs w:val="44"/>
          <w:lang w:val="ja-JP"/>
        </w:rPr>
        <w:t>平成27</w:t>
      </w:r>
      <w:r w:rsidR="00F7132C" w:rsidRPr="00103C73">
        <w:rPr>
          <w:rFonts w:ascii="HGSｺﾞｼｯｸM" w:eastAsia="HGSｺﾞｼｯｸM" w:hAnsi="HG丸ｺﾞｼｯｸM-PRO" w:cs="Times New Roman"/>
          <w:kern w:val="2"/>
          <w:sz w:val="18"/>
          <w:szCs w:val="24"/>
        </w:rPr>
        <w:t xml:space="preserve"> </w:t>
      </w:r>
    </w:p>
    <w:tbl>
      <w:tblPr>
        <w:tblStyle w:val="af9"/>
        <w:tblW w:w="0" w:type="auto"/>
        <w:tblLook w:val="04A0"/>
      </w:tblPr>
      <w:tblGrid>
        <w:gridCol w:w="9743"/>
      </w:tblGrid>
      <w:tr w:rsidR="00480650" w:rsidRPr="00F26651" w:rsidTr="00CF2DF5">
        <w:trPr>
          <w:trHeight w:hRule="exact" w:val="580"/>
        </w:trPr>
        <w:tc>
          <w:tcPr>
            <w:tcW w:w="9743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480650" w:rsidRPr="00CF2DF5" w:rsidRDefault="00F26651" w:rsidP="0028559F">
            <w:pPr>
              <w:jc w:val="center"/>
              <w:rPr>
                <w:rFonts w:ascii="HGSｺﾞｼｯｸM" w:eastAsia="HGSｺﾞｼｯｸM"/>
                <w:b/>
                <w:sz w:val="32"/>
                <w:szCs w:val="24"/>
              </w:rPr>
            </w:pPr>
            <w:r w:rsidRPr="00CF2DF5">
              <w:rPr>
                <w:rFonts w:ascii="HGSｺﾞｼｯｸM" w:eastAsia="HGSｺﾞｼｯｸM" w:hint="eastAsia"/>
                <w:b/>
                <w:sz w:val="36"/>
                <w:szCs w:val="24"/>
              </w:rPr>
              <w:t>FAX</w:t>
            </w:r>
            <w:r w:rsidR="00CF2DF5" w:rsidRPr="00CF2DF5">
              <w:rPr>
                <w:rFonts w:ascii="HGSｺﾞｼｯｸM" w:eastAsia="HGSｺﾞｼｯｸM" w:hint="eastAsia"/>
                <w:b/>
                <w:sz w:val="36"/>
                <w:szCs w:val="24"/>
              </w:rPr>
              <w:t>：</w:t>
            </w:r>
            <w:r w:rsidR="00F34485">
              <w:rPr>
                <w:rFonts w:ascii="HGSｺﾞｼｯｸM" w:eastAsia="HGSｺﾞｼｯｸM" w:hint="eastAsia"/>
                <w:b/>
                <w:sz w:val="36"/>
                <w:szCs w:val="24"/>
              </w:rPr>
              <w:t>0266-28-8811</w:t>
            </w:r>
            <w:r w:rsidR="00CF2DF5" w:rsidRPr="00CF2DF5">
              <w:rPr>
                <w:rFonts w:ascii="HGSｺﾞｼｯｸM" w:eastAsia="HGSｺﾞｼｯｸM" w:hint="eastAsia"/>
                <w:b/>
                <w:sz w:val="28"/>
                <w:szCs w:val="24"/>
              </w:rPr>
              <w:t>（</w:t>
            </w:r>
            <w:r w:rsidR="00F34485">
              <w:rPr>
                <w:rFonts w:ascii="HGSｺﾞｼｯｸM" w:eastAsia="HGSｺﾞｼｯｸM" w:hint="eastAsia"/>
                <w:b/>
                <w:sz w:val="28"/>
                <w:szCs w:val="24"/>
              </w:rPr>
              <w:t>下諏訪</w:t>
            </w:r>
            <w:r w:rsidR="00CF2DF5" w:rsidRPr="00CF2DF5">
              <w:rPr>
                <w:rFonts w:ascii="HGSｺﾞｼｯｸM" w:eastAsia="HGSｺﾞｼｯｸM" w:hint="eastAsia"/>
                <w:b/>
                <w:sz w:val="28"/>
                <w:szCs w:val="24"/>
              </w:rPr>
              <w:t>商工会議所</w:t>
            </w:r>
            <w:r w:rsidR="00F34485">
              <w:rPr>
                <w:rFonts w:ascii="HGSｺﾞｼｯｸM" w:eastAsia="HGSｺﾞｼｯｸM" w:hint="eastAsia"/>
                <w:b/>
                <w:sz w:val="28"/>
                <w:szCs w:val="24"/>
              </w:rPr>
              <w:t>・中小企業相談所</w:t>
            </w:r>
            <w:r w:rsidRPr="00CF2DF5">
              <w:rPr>
                <w:rFonts w:ascii="HGSｺﾞｼｯｸM" w:eastAsia="HGSｺﾞｼｯｸM" w:hint="eastAsia"/>
                <w:b/>
                <w:sz w:val="28"/>
                <w:szCs w:val="24"/>
              </w:rPr>
              <w:t>行</w:t>
            </w:r>
            <w:r w:rsidR="00CF2DF5" w:rsidRPr="00CF2DF5">
              <w:rPr>
                <w:rFonts w:ascii="HGSｺﾞｼｯｸM" w:eastAsia="HGSｺﾞｼｯｸM" w:hint="eastAsia"/>
                <w:b/>
                <w:sz w:val="28"/>
                <w:szCs w:val="24"/>
              </w:rPr>
              <w:t>）</w:t>
            </w:r>
          </w:p>
        </w:tc>
      </w:tr>
      <w:tr w:rsidR="00CF2DF5" w:rsidRPr="00CF2DF5" w:rsidTr="00CF2DF5">
        <w:trPr>
          <w:trHeight w:hRule="exact" w:val="424"/>
        </w:trPr>
        <w:tc>
          <w:tcPr>
            <w:tcW w:w="9743" w:type="dxa"/>
            <w:shd w:val="clear" w:color="auto" w:fill="FFFFFF" w:themeFill="background1"/>
            <w:vAlign w:val="center"/>
          </w:tcPr>
          <w:p w:rsidR="00CF2DF5" w:rsidRPr="00CF2DF5" w:rsidRDefault="00CF2DF5" w:rsidP="00F26651">
            <w:pPr>
              <w:jc w:val="center"/>
              <w:rPr>
                <w:rFonts w:ascii="HGSｺﾞｼｯｸM" w:eastAsia="HGSｺﾞｼｯｸM"/>
                <w:sz w:val="18"/>
                <w:szCs w:val="24"/>
              </w:rPr>
            </w:pPr>
          </w:p>
        </w:tc>
      </w:tr>
    </w:tbl>
    <w:p w:rsidR="00480650" w:rsidRPr="00480650" w:rsidRDefault="00480650" w:rsidP="00480650">
      <w:pPr>
        <w:widowControl w:val="0"/>
        <w:spacing w:after="0" w:line="200" w:lineRule="exact"/>
        <w:rPr>
          <w:rFonts w:ascii="HGSｺﾞｼｯｸM" w:eastAsia="HGSｺﾞｼｯｸM" w:hAnsi="HG丸ｺﾞｼｯｸM-PRO" w:cs="Times New Roman"/>
          <w:kern w:val="2"/>
          <w:sz w:val="24"/>
          <w:szCs w:val="24"/>
        </w:rPr>
      </w:pPr>
    </w:p>
    <w:p w:rsidR="0065509A" w:rsidRPr="00E40DDE" w:rsidRDefault="0065509A" w:rsidP="0065509A">
      <w:pPr>
        <w:spacing w:after="0" w:line="240" w:lineRule="auto"/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平成２８年２</w:t>
      </w:r>
      <w:r w:rsidRPr="000C3EDA">
        <w:rPr>
          <w:rFonts w:asciiTheme="minorEastAsia" w:hAnsiTheme="minorEastAsia" w:hint="eastAsia"/>
          <w:b/>
          <w:sz w:val="24"/>
        </w:rPr>
        <w:t>月</w:t>
      </w:r>
      <w:r>
        <w:rPr>
          <w:rFonts w:asciiTheme="minorEastAsia" w:hAnsiTheme="minorEastAsia" w:hint="eastAsia"/>
          <w:b/>
          <w:sz w:val="24"/>
        </w:rPr>
        <w:t>２日（火</w:t>
      </w:r>
      <w:r w:rsidRPr="000C3EDA">
        <w:rPr>
          <w:rFonts w:asciiTheme="minorEastAsia" w:hAnsiTheme="minorEastAsia" w:hint="eastAsia"/>
          <w:b/>
          <w:sz w:val="24"/>
        </w:rPr>
        <w:t>）開催</w:t>
      </w:r>
    </w:p>
    <w:p w:rsidR="0065509A" w:rsidRDefault="0065509A" w:rsidP="0065509A">
      <w:pPr>
        <w:spacing w:after="0" w:line="240" w:lineRule="auto"/>
        <w:jc w:val="center"/>
        <w:rPr>
          <w:rFonts w:asciiTheme="minorEastAsia" w:hAnsiTheme="minorEastAsia"/>
          <w:b/>
          <w:sz w:val="28"/>
          <w:u w:val="double"/>
        </w:rPr>
      </w:pPr>
      <w:r>
        <w:rPr>
          <w:rFonts w:asciiTheme="minorEastAsia" w:hAnsiTheme="minorEastAsia" w:hint="eastAsia"/>
          <w:b/>
          <w:sz w:val="28"/>
          <w:u w:val="double"/>
        </w:rPr>
        <w:t>中南信エリア</w:t>
      </w:r>
      <w:r w:rsidR="00610409">
        <w:rPr>
          <w:rFonts w:asciiTheme="minorEastAsia" w:hAnsiTheme="minorEastAsia" w:hint="eastAsia"/>
          <w:b/>
          <w:sz w:val="28"/>
          <w:u w:val="double"/>
        </w:rPr>
        <w:t>「自慢の逸品発掘・売込逆商談会」</w:t>
      </w:r>
      <w:r w:rsidR="00F26651">
        <w:rPr>
          <w:rFonts w:asciiTheme="minorEastAsia" w:hAnsiTheme="minorEastAsia" w:hint="eastAsia"/>
          <w:b/>
          <w:sz w:val="28"/>
          <w:u w:val="double"/>
        </w:rPr>
        <w:t>参加申込書（共通）</w:t>
      </w:r>
    </w:p>
    <w:p w:rsidR="0065509A" w:rsidRPr="0065509A" w:rsidRDefault="0065509A" w:rsidP="0028559F">
      <w:pPr>
        <w:spacing w:beforeLines="50" w:after="0" w:line="240" w:lineRule="auto"/>
        <w:jc w:val="right"/>
        <w:rPr>
          <w:rFonts w:asciiTheme="minorEastAsia" w:hAnsiTheme="minorEastAsia"/>
          <w:sz w:val="22"/>
          <w:szCs w:val="21"/>
        </w:rPr>
      </w:pPr>
      <w:r w:rsidRPr="0065509A">
        <w:rPr>
          <w:rFonts w:asciiTheme="minorEastAsia" w:hAnsiTheme="minorEastAsia" w:hint="eastAsia"/>
          <w:sz w:val="22"/>
          <w:szCs w:val="21"/>
        </w:rPr>
        <w:t>（締切り：平成２７年１１月１０日）</w:t>
      </w:r>
    </w:p>
    <w:p w:rsidR="0065509A" w:rsidRPr="0065509A" w:rsidRDefault="00C84ACB" w:rsidP="0065509A">
      <w:pPr>
        <w:spacing w:after="0" w:line="240" w:lineRule="auto"/>
        <w:rPr>
          <w:rFonts w:asciiTheme="minorEastAsia" w:hAnsiTheme="minorEastAsia"/>
          <w:b/>
          <w:sz w:val="44"/>
          <w:u w:val="double"/>
        </w:rPr>
      </w:pPr>
      <w:r>
        <w:rPr>
          <w:rFonts w:asciiTheme="minorEastAsia" w:hAnsiTheme="minorEastAsia" w:hint="eastAsia"/>
          <w:b/>
          <w:sz w:val="22"/>
          <w:szCs w:val="21"/>
        </w:rPr>
        <w:t>■</w:t>
      </w:r>
      <w:r w:rsidR="0065509A" w:rsidRPr="0065509A">
        <w:rPr>
          <w:rFonts w:asciiTheme="minorEastAsia" w:hAnsiTheme="minorEastAsia" w:hint="eastAsia"/>
          <w:b/>
          <w:sz w:val="22"/>
          <w:szCs w:val="21"/>
        </w:rPr>
        <w:t>事業所概要</w:t>
      </w:r>
    </w:p>
    <w:tbl>
      <w:tblPr>
        <w:tblStyle w:val="af9"/>
        <w:tblW w:w="9810" w:type="dxa"/>
        <w:tblInd w:w="-34" w:type="dxa"/>
        <w:tblLook w:val="04A0"/>
      </w:tblPr>
      <w:tblGrid>
        <w:gridCol w:w="1872"/>
        <w:gridCol w:w="3102"/>
        <w:gridCol w:w="1338"/>
        <w:gridCol w:w="3498"/>
      </w:tblGrid>
      <w:tr w:rsidR="0065509A" w:rsidRPr="0065509A" w:rsidTr="006D36A2">
        <w:trPr>
          <w:trHeight w:hRule="exact" w:val="5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9A" w:rsidRPr="0065509A" w:rsidRDefault="0065509A" w:rsidP="00A819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参加区分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（○）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9A" w:rsidRPr="0065509A" w:rsidRDefault="0065509A" w:rsidP="00C8473B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１　買い手企業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として参加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 xml:space="preserve">　２　売り手企業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として参加</w:t>
            </w:r>
          </w:p>
        </w:tc>
      </w:tr>
      <w:tr w:rsidR="0065509A" w:rsidRPr="000C3EDA" w:rsidTr="00842EEE">
        <w:trPr>
          <w:trHeight w:hRule="exact" w:val="86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9A" w:rsidRPr="0065509A" w:rsidRDefault="0065509A" w:rsidP="00A819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103C73">
              <w:rPr>
                <w:rFonts w:ascii="HG丸ｺﾞｼｯｸM-PRO" w:eastAsia="HG丸ｺﾞｼｯｸM-PRO" w:hAnsi="HG丸ｺﾞｼｯｸM-PRO" w:hint="eastAsia"/>
                <w:spacing w:val="83"/>
                <w:sz w:val="20"/>
                <w:szCs w:val="21"/>
                <w:fitText w:val="1050" w:id="937720581"/>
              </w:rPr>
              <w:t>事業所</w:t>
            </w:r>
            <w:r w:rsidRPr="00103C73">
              <w:rPr>
                <w:rFonts w:ascii="HG丸ｺﾞｼｯｸM-PRO" w:eastAsia="HG丸ｺﾞｼｯｸM-PRO" w:hAnsi="HG丸ｺﾞｼｯｸM-PRO" w:hint="eastAsia"/>
                <w:spacing w:val="2"/>
                <w:sz w:val="20"/>
                <w:szCs w:val="21"/>
                <w:fitText w:val="1050" w:id="937720581"/>
              </w:rPr>
              <w:t>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9A" w:rsidRPr="0065509A" w:rsidRDefault="0065509A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65509A" w:rsidRPr="000C3EDA" w:rsidTr="00842EEE">
        <w:trPr>
          <w:trHeight w:hRule="exact" w:val="1276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65509A" w:rsidRPr="0065509A" w:rsidRDefault="0065509A" w:rsidP="00A819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5509A">
              <w:rPr>
                <w:rFonts w:ascii="HG丸ｺﾞｼｯｸM-PRO" w:eastAsia="HG丸ｺﾞｼｯｸM-PRO" w:hAnsi="HG丸ｺﾞｼｯｸM-PRO" w:hint="eastAsia"/>
                <w:spacing w:val="83"/>
                <w:sz w:val="20"/>
                <w:szCs w:val="21"/>
                <w:fitText w:val="1050" w:id="937720582"/>
              </w:rPr>
              <w:t xml:space="preserve">住　　</w:t>
            </w:r>
            <w:r w:rsidRPr="0065509A">
              <w:rPr>
                <w:rFonts w:ascii="HG丸ｺﾞｼｯｸM-PRO" w:eastAsia="HG丸ｺﾞｼｯｸM-PRO" w:hAnsi="HG丸ｺﾞｼｯｸM-PRO" w:hint="eastAsia"/>
                <w:spacing w:val="2"/>
                <w:sz w:val="20"/>
                <w:szCs w:val="21"/>
                <w:fitText w:val="1050" w:id="937720582"/>
              </w:rPr>
              <w:t>所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65509A" w:rsidRPr="0065509A" w:rsidRDefault="0065509A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5509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〒　　　－</w:t>
            </w:r>
          </w:p>
        </w:tc>
      </w:tr>
      <w:tr w:rsidR="0065509A" w:rsidRPr="000C3EDA" w:rsidTr="006D36A2">
        <w:trPr>
          <w:trHeight w:hRule="exact" w:val="573"/>
        </w:trPr>
        <w:tc>
          <w:tcPr>
            <w:tcW w:w="1872" w:type="dxa"/>
            <w:tcBorders>
              <w:left w:val="single" w:sz="4" w:space="0" w:color="auto"/>
            </w:tcBorders>
            <w:vAlign w:val="center"/>
          </w:tcPr>
          <w:p w:rsidR="0065509A" w:rsidRPr="0065509A" w:rsidRDefault="0065509A" w:rsidP="00A819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5509A">
              <w:rPr>
                <w:rFonts w:ascii="HG丸ｺﾞｼｯｸM-PRO" w:eastAsia="HG丸ｺﾞｼｯｸM-PRO" w:hAnsi="HG丸ｺﾞｼｯｸM-PRO" w:hint="eastAsia"/>
                <w:spacing w:val="83"/>
                <w:sz w:val="20"/>
                <w:szCs w:val="21"/>
                <w:fitText w:val="1050" w:id="937720583"/>
              </w:rPr>
              <w:t>電話番</w:t>
            </w:r>
            <w:r w:rsidRPr="0065509A">
              <w:rPr>
                <w:rFonts w:ascii="HG丸ｺﾞｼｯｸM-PRO" w:eastAsia="HG丸ｺﾞｼｯｸM-PRO" w:hAnsi="HG丸ｺﾞｼｯｸM-PRO" w:hint="eastAsia"/>
                <w:spacing w:val="2"/>
                <w:sz w:val="20"/>
                <w:szCs w:val="21"/>
                <w:fitText w:val="1050" w:id="937720583"/>
              </w:rPr>
              <w:t>号</w:t>
            </w:r>
          </w:p>
        </w:tc>
        <w:tc>
          <w:tcPr>
            <w:tcW w:w="3102" w:type="dxa"/>
            <w:vAlign w:val="center"/>
          </w:tcPr>
          <w:p w:rsidR="0065509A" w:rsidRPr="0065509A" w:rsidRDefault="006D36A2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（　　　　</w:t>
            </w:r>
            <w:r w:rsidR="0065509A" w:rsidRPr="0065509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　　　－</w:t>
            </w:r>
          </w:p>
        </w:tc>
        <w:tc>
          <w:tcPr>
            <w:tcW w:w="1338" w:type="dxa"/>
            <w:vAlign w:val="center"/>
          </w:tcPr>
          <w:p w:rsidR="0065509A" w:rsidRPr="0065509A" w:rsidRDefault="0065509A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5509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ＦＡＸ番号</w:t>
            </w:r>
          </w:p>
        </w:tc>
        <w:tc>
          <w:tcPr>
            <w:tcW w:w="3498" w:type="dxa"/>
            <w:tcBorders>
              <w:right w:val="single" w:sz="4" w:space="0" w:color="auto"/>
            </w:tcBorders>
            <w:vAlign w:val="center"/>
          </w:tcPr>
          <w:p w:rsidR="0065509A" w:rsidRPr="0065509A" w:rsidRDefault="0065509A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5509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　　　　）　　　－</w:t>
            </w:r>
          </w:p>
        </w:tc>
      </w:tr>
      <w:tr w:rsidR="0065509A" w:rsidRPr="000C3EDA" w:rsidTr="00103C73">
        <w:trPr>
          <w:trHeight w:hRule="exact" w:val="510"/>
        </w:trPr>
        <w:tc>
          <w:tcPr>
            <w:tcW w:w="1872" w:type="dxa"/>
            <w:vMerge w:val="restart"/>
            <w:tcBorders>
              <w:left w:val="single" w:sz="4" w:space="0" w:color="auto"/>
            </w:tcBorders>
            <w:vAlign w:val="center"/>
          </w:tcPr>
          <w:p w:rsidR="0065509A" w:rsidRDefault="0065509A" w:rsidP="00A819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本　件　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の</w:t>
            </w:r>
          </w:p>
          <w:p w:rsidR="0065509A" w:rsidRPr="0065509A" w:rsidRDefault="00361584" w:rsidP="00A819B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ご 担  当 者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65509A" w:rsidRPr="0065509A" w:rsidRDefault="0065509A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5509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="00103C7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部</w:t>
            </w:r>
            <w:r w:rsidRPr="0065509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署）</w:t>
            </w:r>
            <w:r w:rsidR="00103C7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　　　　　　　　　　　　（役</w:t>
            </w:r>
            <w:r w:rsidRPr="0065509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職）</w:t>
            </w:r>
          </w:p>
        </w:tc>
      </w:tr>
      <w:tr w:rsidR="0065509A" w:rsidRPr="000C3EDA" w:rsidTr="00103C73">
        <w:trPr>
          <w:trHeight w:hRule="exact" w:val="510"/>
        </w:trPr>
        <w:tc>
          <w:tcPr>
            <w:tcW w:w="1872" w:type="dxa"/>
            <w:vMerge/>
            <w:tcBorders>
              <w:left w:val="single" w:sz="4" w:space="0" w:color="auto"/>
            </w:tcBorders>
            <w:vAlign w:val="center"/>
          </w:tcPr>
          <w:p w:rsidR="0065509A" w:rsidRPr="0065509A" w:rsidRDefault="0065509A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65509A" w:rsidRPr="0065509A" w:rsidRDefault="0065509A" w:rsidP="00103C73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5509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（氏名）</w:t>
            </w:r>
          </w:p>
        </w:tc>
      </w:tr>
      <w:tr w:rsidR="0065509A" w:rsidRPr="000C3EDA" w:rsidTr="00103C73">
        <w:trPr>
          <w:trHeight w:hRule="exact" w:val="510"/>
        </w:trPr>
        <w:tc>
          <w:tcPr>
            <w:tcW w:w="1872" w:type="dxa"/>
            <w:vMerge/>
            <w:tcBorders>
              <w:left w:val="single" w:sz="4" w:space="0" w:color="auto"/>
            </w:tcBorders>
            <w:vAlign w:val="center"/>
          </w:tcPr>
          <w:p w:rsidR="0065509A" w:rsidRPr="0065509A" w:rsidRDefault="0065509A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vAlign w:val="center"/>
          </w:tcPr>
          <w:p w:rsidR="0065509A" w:rsidRPr="0065509A" w:rsidRDefault="0065509A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 w:rsidRPr="0065509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</w:t>
            </w:r>
            <w:r w:rsidRPr="00A136C4">
              <w:rPr>
                <w:rFonts w:ascii="HG丸ｺﾞｼｯｸM-PRO" w:eastAsia="HG丸ｺﾞｼｯｸM-PRO" w:hAnsi="HG丸ｺﾞｼｯｸM-PRO" w:hint="eastAsia"/>
                <w:spacing w:val="15"/>
                <w:sz w:val="20"/>
                <w:szCs w:val="21"/>
                <w:fitText w:val="735" w:id="937720585"/>
              </w:rPr>
              <w:t>E-mai</w:t>
            </w:r>
            <w:r w:rsidRPr="00A136C4">
              <w:rPr>
                <w:rFonts w:ascii="HG丸ｺﾞｼｯｸM-PRO" w:eastAsia="HG丸ｺﾞｼｯｸM-PRO" w:hAnsi="HG丸ｺﾞｼｯｸM-PRO" w:hint="eastAsia"/>
                <w:spacing w:val="30"/>
                <w:sz w:val="20"/>
                <w:szCs w:val="21"/>
                <w:fitText w:val="735" w:id="937720585"/>
              </w:rPr>
              <w:t>l</w:t>
            </w:r>
            <w:r w:rsidRPr="0065509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</w:tr>
      <w:tr w:rsidR="003E2D80" w:rsidRPr="000C3EDA" w:rsidTr="00CF2DF5">
        <w:trPr>
          <w:trHeight w:hRule="exact" w:val="2620"/>
        </w:trPr>
        <w:tc>
          <w:tcPr>
            <w:tcW w:w="1872" w:type="dxa"/>
            <w:vMerge w:val="restart"/>
            <w:tcBorders>
              <w:left w:val="single" w:sz="4" w:space="0" w:color="auto"/>
            </w:tcBorders>
            <w:vAlign w:val="center"/>
          </w:tcPr>
          <w:p w:rsidR="00842EEE" w:rsidRDefault="003E2D80" w:rsidP="00103C7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マッチング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情報</w:t>
            </w:r>
          </w:p>
          <w:p w:rsidR="00103C73" w:rsidRDefault="00103C73" w:rsidP="00103C7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（概略）</w:t>
            </w:r>
          </w:p>
          <w:p w:rsidR="00103C73" w:rsidRPr="00103C73" w:rsidRDefault="00103C73" w:rsidP="00103C7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C8473B" w:rsidRDefault="00C8473B" w:rsidP="00C8473B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（参加区分により</w:t>
            </w:r>
          </w:p>
          <w:p w:rsidR="00103C73" w:rsidRDefault="00842EEE" w:rsidP="00C8473B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１</w:t>
            </w:r>
            <w:r w:rsidR="00103C7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、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２のどちらか</w:t>
            </w:r>
          </w:p>
          <w:p w:rsidR="00842EEE" w:rsidRPr="0065509A" w:rsidRDefault="00842EEE" w:rsidP="00C8473B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にご記入</w:t>
            </w:r>
            <w:r w:rsidR="00103C7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下さい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）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3E2D80" w:rsidRPr="00842EEE" w:rsidRDefault="003E2D80" w:rsidP="00A819BA">
            <w:pPr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842EEE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１　</w:t>
            </w:r>
            <w:r w:rsidRPr="00842EEE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買い手企業</w:t>
            </w:r>
            <w:r w:rsidRPr="00842EEE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様の</w:t>
            </w:r>
            <w:r w:rsidRPr="00842EEE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場合</w:t>
            </w:r>
          </w:p>
          <w:p w:rsidR="003E2D80" w:rsidRDefault="003E2D80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（１）</w:t>
            </w:r>
            <w:r w:rsidR="00425F18" w:rsidRPr="00425F1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加工食品や日配品</w:t>
            </w:r>
            <w:r w:rsidR="00425F18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における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ご</w:t>
            </w:r>
            <w:r w:rsidR="00C8473B">
              <w:rPr>
                <w:rFonts w:ascii="HG丸ｺﾞｼｯｸM-PRO" w:eastAsia="HG丸ｺﾞｼｯｸM-PRO" w:hAnsi="HG丸ｺﾞｼｯｸM-PRO"/>
                <w:sz w:val="20"/>
                <w:szCs w:val="21"/>
              </w:rPr>
              <w:t>希望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仕入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分野</w:t>
            </w:r>
            <w:r w:rsidR="00425F18">
              <w:rPr>
                <w:rFonts w:ascii="HG丸ｺﾞｼｯｸM-PRO" w:eastAsia="HG丸ｺﾞｼｯｸM-PRO" w:hAnsi="HG丸ｺﾞｼｯｸM-PRO"/>
                <w:sz w:val="20"/>
                <w:szCs w:val="21"/>
              </w:rPr>
              <w:t>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品目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、その他事項について</w:t>
            </w:r>
          </w:p>
          <w:p w:rsidR="003E2D80" w:rsidRPr="00425F18" w:rsidRDefault="003E2D80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842EEE" w:rsidRDefault="00842EEE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842EEE" w:rsidRPr="003E2D80" w:rsidRDefault="00842EEE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</w:tr>
      <w:tr w:rsidR="003E2D80" w:rsidRPr="000C3EDA" w:rsidTr="00CF2DF5">
        <w:trPr>
          <w:trHeight w:val="70"/>
        </w:trPr>
        <w:tc>
          <w:tcPr>
            <w:tcW w:w="1872" w:type="dxa"/>
            <w:vMerge/>
            <w:tcBorders>
              <w:left w:val="single" w:sz="4" w:space="0" w:color="auto"/>
            </w:tcBorders>
            <w:vAlign w:val="center"/>
          </w:tcPr>
          <w:p w:rsidR="003E2D80" w:rsidRDefault="003E2D80" w:rsidP="003E2D8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3E2D80" w:rsidRPr="00842EEE" w:rsidRDefault="003E2D80" w:rsidP="00A819BA">
            <w:pPr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</w:pPr>
            <w:r w:rsidRPr="00842EEE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 xml:space="preserve">２　</w:t>
            </w:r>
            <w:r w:rsidRPr="00842EEE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売り手企業</w:t>
            </w:r>
            <w:r w:rsidRPr="00842EEE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様の</w:t>
            </w:r>
            <w:r w:rsidRPr="00842EEE">
              <w:rPr>
                <w:rFonts w:ascii="HG丸ｺﾞｼｯｸM-PRO" w:eastAsia="HG丸ｺﾞｼｯｸM-PRO" w:hAnsi="HG丸ｺﾞｼｯｸM-PRO"/>
                <w:b/>
                <w:sz w:val="22"/>
                <w:szCs w:val="21"/>
              </w:rPr>
              <w:t>場合</w:t>
            </w:r>
          </w:p>
          <w:p w:rsidR="003E2D80" w:rsidRDefault="003E2D80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（１）売り込み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希望</w:t>
            </w:r>
            <w:r w:rsidR="00C8473B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する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加工食品や日配品、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t>その特徴</w:t>
            </w:r>
            <w:r w:rsidR="00842E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について</w:t>
            </w:r>
          </w:p>
          <w:p w:rsidR="003E2D80" w:rsidRPr="00C8473B" w:rsidRDefault="003E2D80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3E2D80" w:rsidRDefault="003E2D80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3E2D80" w:rsidRDefault="003E2D80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CF2DF5" w:rsidRDefault="00CF2DF5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CF2DF5" w:rsidRDefault="00CF2DF5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842EEE" w:rsidRDefault="00842EEE" w:rsidP="00A819BA">
            <w:pPr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</w:p>
          <w:p w:rsidR="003E2D80" w:rsidRDefault="003E2D80" w:rsidP="00C8473B">
            <w:pPr>
              <w:spacing w:line="240" w:lineRule="exact"/>
              <w:ind w:left="600" w:hangingChars="300" w:hanging="60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（２）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提案商品の冊子を作成するため、</w:t>
            </w:r>
            <w:r w:rsidR="00842EEE" w:rsidRPr="00C8473B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必ず</w:t>
            </w:r>
            <w:r w:rsidRPr="00842EEE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１</w:t>
            </w:r>
            <w:r w:rsidRPr="00842EEE">
              <w:rPr>
                <w:rFonts w:ascii="HG丸ｺﾞｼｯｸM-PRO" w:eastAsia="HG丸ｺﾞｼｯｸM-PRO" w:hAnsi="HG丸ｺﾞｼｯｸM-PRO"/>
                <w:sz w:val="20"/>
                <w:szCs w:val="21"/>
                <w:u w:val="single"/>
              </w:rPr>
              <w:t>商品分</w:t>
            </w:r>
            <w:r w:rsidRPr="00842EEE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の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「</w:t>
            </w:r>
            <w:r w:rsidRPr="00842EEE">
              <w:rPr>
                <w:rFonts w:ascii="HG丸ｺﾞｼｯｸM-PRO" w:eastAsia="HG丸ｺﾞｼｯｸM-PRO" w:hAnsi="HG丸ｺﾞｼｯｸM-PRO"/>
                <w:sz w:val="20"/>
                <w:szCs w:val="21"/>
                <w:u w:val="single"/>
              </w:rPr>
              <w:t>ＦＣＰ商談会シート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  <w:u w:val="single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を、事前にご提出いただきます。</w:t>
            </w:r>
            <w:r w:rsidR="00842E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商談会</w:t>
            </w:r>
            <w:r w:rsidR="00842EEE">
              <w:rPr>
                <w:rFonts w:ascii="HG丸ｺﾞｼｯｸM-PRO" w:eastAsia="HG丸ｺﾞｼｯｸM-PRO" w:hAnsi="HG丸ｺﾞｼｯｸM-PRO"/>
                <w:sz w:val="20"/>
                <w:szCs w:val="21"/>
              </w:rPr>
              <w:t>シート</w:t>
            </w:r>
            <w:r w:rsidR="00842E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の作成</w:t>
            </w:r>
            <w:r w:rsidR="00842EEE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について</w:t>
            </w:r>
            <w:r w:rsidR="00103C7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お伺いします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。</w:t>
            </w:r>
          </w:p>
          <w:p w:rsidR="003E2D80" w:rsidRDefault="003E2D80" w:rsidP="0028559F">
            <w:pPr>
              <w:spacing w:beforeLines="100" w:line="480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103C7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842E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１　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</w:t>
            </w:r>
            <w:r w:rsidR="00842E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自社</w:t>
            </w:r>
            <w:r w:rsidR="00842EEE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で作成</w:t>
            </w:r>
            <w:r w:rsidR="00842E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済み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である</w:t>
            </w:r>
            <w:r w:rsidR="00842EEE">
              <w:rPr>
                <w:rFonts w:ascii="HG丸ｺﾞｼｯｸM-PRO" w:eastAsia="HG丸ｺﾞｼｯｸM-PRO" w:hAnsi="HG丸ｺﾞｼｯｸM-PRO"/>
                <w:sz w:val="20"/>
                <w:szCs w:val="21"/>
              </w:rPr>
              <w:t>、</w:t>
            </w:r>
            <w:r w:rsidR="00842E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又は今後</w:t>
            </w:r>
            <w:r w:rsidR="00842EEE">
              <w:rPr>
                <w:rFonts w:ascii="HG丸ｺﾞｼｯｸM-PRO" w:eastAsia="HG丸ｺﾞｼｯｸM-PRO" w:hAnsi="HG丸ｺﾞｼｯｸM-PRO"/>
                <w:sz w:val="20"/>
                <w:szCs w:val="21"/>
              </w:rPr>
              <w:t>自社で作成</w:t>
            </w:r>
            <w:r w:rsidR="00842E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し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て</w:t>
            </w:r>
            <w:r w:rsidR="00842EEE">
              <w:rPr>
                <w:rFonts w:ascii="HG丸ｺﾞｼｯｸM-PRO" w:eastAsia="HG丸ｺﾞｼｯｸM-PRO" w:hAnsi="HG丸ｺﾞｼｯｸM-PRO"/>
                <w:sz w:val="20"/>
                <w:szCs w:val="21"/>
              </w:rPr>
              <w:t>提出</w:t>
            </w:r>
            <w:r w:rsidR="00842E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することが出来る</w:t>
            </w:r>
            <w:r w:rsidR="00842EEE">
              <w:rPr>
                <w:rFonts w:ascii="HG丸ｺﾞｼｯｸM-PRO" w:eastAsia="HG丸ｺﾞｼｯｸM-PRO" w:hAnsi="HG丸ｺﾞｼｯｸM-PRO"/>
                <w:sz w:val="20"/>
                <w:szCs w:val="21"/>
              </w:rPr>
              <w:t>。</w:t>
            </w:r>
          </w:p>
          <w:p w:rsidR="00C8473B" w:rsidRDefault="003E2D80" w:rsidP="00C8473B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103C7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="00842E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２　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 まだ作成したことがない、又は</w:t>
            </w:r>
            <w:r w:rsidR="003544C6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自社で</w:t>
            </w:r>
            <w:r w:rsidR="00842EEE">
              <w:rPr>
                <w:rFonts w:ascii="HG丸ｺﾞｼｯｸM-PRO" w:eastAsia="HG丸ｺﾞｼｯｸM-PRO" w:hAnsi="HG丸ｺﾞｼｯｸM-PRO"/>
                <w:sz w:val="20"/>
                <w:szCs w:val="21"/>
              </w:rPr>
              <w:t>作成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が困難なため</w:t>
            </w:r>
            <w:r w:rsidR="00842E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支援を希望</w:t>
            </w:r>
            <w:r w:rsidR="00C8473B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する</w:t>
            </w:r>
            <w:r w:rsidR="00842EEE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。</w:t>
            </w:r>
          </w:p>
          <w:p w:rsidR="004576BB" w:rsidRPr="003E2D80" w:rsidRDefault="004576BB" w:rsidP="004576BB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 xml:space="preserve">　</w:t>
            </w:r>
            <w:r w:rsidRPr="0084276D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※事前に作成する冊子への記載は１商品のみですが、当日は複数商品の提案も可能です。</w:t>
            </w:r>
          </w:p>
        </w:tc>
      </w:tr>
    </w:tbl>
    <w:p w:rsidR="001C19E8" w:rsidRDefault="00842EEE" w:rsidP="003607DF">
      <w:pPr>
        <w:widowControl w:val="0"/>
        <w:spacing w:after="0" w:line="240" w:lineRule="auto"/>
        <w:rPr>
          <w:rFonts w:ascii="HGSｺﾞｼｯｸM" w:eastAsia="HGSｺﾞｼｯｸM" w:hAnsi="HG丸ｺﾞｼｯｸM-PRO" w:cs="Times New Roman"/>
          <w:kern w:val="2"/>
          <w:sz w:val="18"/>
          <w:szCs w:val="24"/>
        </w:rPr>
      </w:pPr>
      <w:r w:rsidRPr="00D672A7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※詳細については、お申込後</w:t>
      </w:r>
      <w:r w:rsidR="000F3F39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、別途</w:t>
      </w:r>
      <w:r w:rsidRPr="00D672A7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ご案内致します</w:t>
      </w:r>
      <w:r w:rsidR="00103C73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。</w:t>
      </w:r>
    </w:p>
    <w:p w:rsidR="00F5332F" w:rsidRPr="00820079" w:rsidRDefault="004576BB" w:rsidP="00F7132C">
      <w:pPr>
        <w:widowControl w:val="0"/>
        <w:spacing w:after="0" w:line="240" w:lineRule="auto"/>
        <w:ind w:left="180" w:hangingChars="100" w:hanging="180"/>
        <w:rPr>
          <w:rFonts w:ascii="HGSｺﾞｼｯｸM" w:eastAsia="HGSｺﾞｼｯｸM" w:hAnsi="HG丸ｺﾞｼｯｸM-PRO" w:cs="Times New Roman"/>
          <w:kern w:val="2"/>
          <w:sz w:val="16"/>
          <w:szCs w:val="24"/>
        </w:rPr>
      </w:pPr>
      <w:r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※</w:t>
      </w:r>
      <w:r w:rsidR="00A20675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ご</w:t>
      </w:r>
      <w:r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記入の</w:t>
      </w:r>
      <w:r w:rsidR="00D9628F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情報は、本商談会</w:t>
      </w:r>
      <w:r w:rsidR="00590FA8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事業</w:t>
      </w:r>
      <w:r w:rsidR="00D9628F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の</w:t>
      </w:r>
      <w:r w:rsidR="00590FA8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運営にあたり</w:t>
      </w:r>
      <w:r w:rsidR="00103C73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参加者リストの作成</w:t>
      </w:r>
      <w:r w:rsidR="00B736D6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や</w:t>
      </w:r>
      <w:r w:rsidR="0025398C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各種連絡</w:t>
      </w:r>
      <w:r w:rsidR="00B736D6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などのほか</w:t>
      </w:r>
      <w:r w:rsidR="0025398C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、</w:t>
      </w:r>
      <w:r w:rsidR="00103C73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ホームページ</w:t>
      </w:r>
      <w:r w:rsidR="00A01B87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やプレスリリース</w:t>
      </w:r>
      <w:r w:rsidR="00103C73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などにおける公表</w:t>
      </w:r>
      <w:r w:rsidR="00C45CF7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（担当者情報を除く）</w:t>
      </w:r>
      <w:r w:rsidR="000F3F39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にて</w:t>
      </w:r>
      <w:r w:rsidR="00103C73">
        <w:rPr>
          <w:rFonts w:ascii="HGSｺﾞｼｯｸM" w:eastAsia="HGSｺﾞｼｯｸM" w:hAnsi="HG丸ｺﾞｼｯｸM-PRO" w:cs="Times New Roman" w:hint="eastAsia"/>
          <w:kern w:val="2"/>
          <w:sz w:val="18"/>
          <w:szCs w:val="24"/>
        </w:rPr>
        <w:t>使用する場合があります。</w:t>
      </w:r>
      <w:bookmarkStart w:id="0" w:name="_GoBack"/>
      <w:bookmarkEnd w:id="0"/>
    </w:p>
    <w:sectPr w:rsidR="00F5332F" w:rsidRPr="00820079" w:rsidSect="0013071B">
      <w:pgSz w:w="11907" w:h="16840" w:code="9"/>
      <w:pgMar w:top="794" w:right="1077" w:bottom="567" w:left="1077" w:header="720" w:footer="720" w:gutter="0"/>
      <w:cols w:space="720"/>
      <w:docGrid w:linePitch="2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BA" w:rsidRDefault="00A819BA" w:rsidP="0077039A">
      <w:pPr>
        <w:spacing w:after="0" w:line="240" w:lineRule="auto"/>
      </w:pPr>
      <w:r>
        <w:separator/>
      </w:r>
    </w:p>
  </w:endnote>
  <w:endnote w:type="continuationSeparator" w:id="0">
    <w:p w:rsidR="00A819BA" w:rsidRDefault="00A819BA" w:rsidP="0077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BA" w:rsidRDefault="00A819BA" w:rsidP="0077039A">
      <w:pPr>
        <w:spacing w:after="0" w:line="240" w:lineRule="auto"/>
      </w:pPr>
      <w:r>
        <w:separator/>
      </w:r>
    </w:p>
  </w:footnote>
  <w:footnote w:type="continuationSeparator" w:id="0">
    <w:p w:rsidR="00A819BA" w:rsidRDefault="00A819BA" w:rsidP="0077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214D"/>
    <w:rsid w:val="000248A4"/>
    <w:rsid w:val="00025825"/>
    <w:rsid w:val="00045101"/>
    <w:rsid w:val="000456EF"/>
    <w:rsid w:val="00061388"/>
    <w:rsid w:val="00075899"/>
    <w:rsid w:val="000D61D4"/>
    <w:rsid w:val="000E280B"/>
    <w:rsid w:val="000F3F39"/>
    <w:rsid w:val="00103C73"/>
    <w:rsid w:val="0013071B"/>
    <w:rsid w:val="00140B93"/>
    <w:rsid w:val="00167533"/>
    <w:rsid w:val="00180469"/>
    <w:rsid w:val="00183256"/>
    <w:rsid w:val="001B088C"/>
    <w:rsid w:val="001B67F2"/>
    <w:rsid w:val="001C19E8"/>
    <w:rsid w:val="001E52E0"/>
    <w:rsid w:val="001F29F2"/>
    <w:rsid w:val="001F6B11"/>
    <w:rsid w:val="00203AD4"/>
    <w:rsid w:val="00224AA5"/>
    <w:rsid w:val="00226803"/>
    <w:rsid w:val="00233B0B"/>
    <w:rsid w:val="0023507D"/>
    <w:rsid w:val="0025398C"/>
    <w:rsid w:val="0025631B"/>
    <w:rsid w:val="002708A9"/>
    <w:rsid w:val="0028559F"/>
    <w:rsid w:val="002A3828"/>
    <w:rsid w:val="002A5857"/>
    <w:rsid w:val="002B424C"/>
    <w:rsid w:val="002B629D"/>
    <w:rsid w:val="002C43F8"/>
    <w:rsid w:val="002F12DB"/>
    <w:rsid w:val="002F67B2"/>
    <w:rsid w:val="0031630C"/>
    <w:rsid w:val="00322992"/>
    <w:rsid w:val="00323787"/>
    <w:rsid w:val="00327F75"/>
    <w:rsid w:val="003544C6"/>
    <w:rsid w:val="003607DF"/>
    <w:rsid w:val="00361584"/>
    <w:rsid w:val="00395CE2"/>
    <w:rsid w:val="003E2D80"/>
    <w:rsid w:val="00425F18"/>
    <w:rsid w:val="00432081"/>
    <w:rsid w:val="004571A5"/>
    <w:rsid w:val="004576BB"/>
    <w:rsid w:val="00462434"/>
    <w:rsid w:val="004658F8"/>
    <w:rsid w:val="00480650"/>
    <w:rsid w:val="004811B7"/>
    <w:rsid w:val="004D35A2"/>
    <w:rsid w:val="004E709E"/>
    <w:rsid w:val="004F72F5"/>
    <w:rsid w:val="00504F58"/>
    <w:rsid w:val="00505C63"/>
    <w:rsid w:val="00530721"/>
    <w:rsid w:val="005509F8"/>
    <w:rsid w:val="00553A43"/>
    <w:rsid w:val="005557FC"/>
    <w:rsid w:val="00560811"/>
    <w:rsid w:val="005729DB"/>
    <w:rsid w:val="00587B73"/>
    <w:rsid w:val="00590FA8"/>
    <w:rsid w:val="005D2C63"/>
    <w:rsid w:val="005D682C"/>
    <w:rsid w:val="00610409"/>
    <w:rsid w:val="00613E47"/>
    <w:rsid w:val="00625B48"/>
    <w:rsid w:val="006439D4"/>
    <w:rsid w:val="0065509A"/>
    <w:rsid w:val="00661443"/>
    <w:rsid w:val="00683CFD"/>
    <w:rsid w:val="00693998"/>
    <w:rsid w:val="006C090B"/>
    <w:rsid w:val="006D36A2"/>
    <w:rsid w:val="006D64AC"/>
    <w:rsid w:val="006D74C4"/>
    <w:rsid w:val="006E77AE"/>
    <w:rsid w:val="006F02A4"/>
    <w:rsid w:val="00707435"/>
    <w:rsid w:val="007077B6"/>
    <w:rsid w:val="00734D11"/>
    <w:rsid w:val="0077039A"/>
    <w:rsid w:val="00793567"/>
    <w:rsid w:val="007B109B"/>
    <w:rsid w:val="007E2E74"/>
    <w:rsid w:val="007F552A"/>
    <w:rsid w:val="007F7F84"/>
    <w:rsid w:val="00812490"/>
    <w:rsid w:val="00820079"/>
    <w:rsid w:val="008222C4"/>
    <w:rsid w:val="00835042"/>
    <w:rsid w:val="0084276D"/>
    <w:rsid w:val="00842EEE"/>
    <w:rsid w:val="00855A70"/>
    <w:rsid w:val="008805FA"/>
    <w:rsid w:val="008E4866"/>
    <w:rsid w:val="00923D09"/>
    <w:rsid w:val="00955819"/>
    <w:rsid w:val="009674B2"/>
    <w:rsid w:val="009A2EB7"/>
    <w:rsid w:val="009A2FD4"/>
    <w:rsid w:val="009C3926"/>
    <w:rsid w:val="009D081B"/>
    <w:rsid w:val="009F2B06"/>
    <w:rsid w:val="00A0033A"/>
    <w:rsid w:val="00A01B87"/>
    <w:rsid w:val="00A136C4"/>
    <w:rsid w:val="00A20675"/>
    <w:rsid w:val="00A25394"/>
    <w:rsid w:val="00A63EBB"/>
    <w:rsid w:val="00A65775"/>
    <w:rsid w:val="00A819BA"/>
    <w:rsid w:val="00AB1388"/>
    <w:rsid w:val="00AB3D47"/>
    <w:rsid w:val="00AE5D98"/>
    <w:rsid w:val="00B11A25"/>
    <w:rsid w:val="00B22139"/>
    <w:rsid w:val="00B2669A"/>
    <w:rsid w:val="00B63BCA"/>
    <w:rsid w:val="00B736D6"/>
    <w:rsid w:val="00BC1A20"/>
    <w:rsid w:val="00BC5994"/>
    <w:rsid w:val="00BF2377"/>
    <w:rsid w:val="00C162B2"/>
    <w:rsid w:val="00C369A0"/>
    <w:rsid w:val="00C45CF7"/>
    <w:rsid w:val="00C6409E"/>
    <w:rsid w:val="00C8473B"/>
    <w:rsid w:val="00C84ACB"/>
    <w:rsid w:val="00CB0D35"/>
    <w:rsid w:val="00CC0730"/>
    <w:rsid w:val="00CD3551"/>
    <w:rsid w:val="00CD3B13"/>
    <w:rsid w:val="00CE09DD"/>
    <w:rsid w:val="00CF2DF5"/>
    <w:rsid w:val="00CF7159"/>
    <w:rsid w:val="00D0770D"/>
    <w:rsid w:val="00D20837"/>
    <w:rsid w:val="00D35F68"/>
    <w:rsid w:val="00D61DF4"/>
    <w:rsid w:val="00D672A7"/>
    <w:rsid w:val="00D76164"/>
    <w:rsid w:val="00D80EEC"/>
    <w:rsid w:val="00D86966"/>
    <w:rsid w:val="00D9628F"/>
    <w:rsid w:val="00DB6E61"/>
    <w:rsid w:val="00DB7C65"/>
    <w:rsid w:val="00DC2A57"/>
    <w:rsid w:val="00E05B26"/>
    <w:rsid w:val="00E25D17"/>
    <w:rsid w:val="00E43DF2"/>
    <w:rsid w:val="00E73035"/>
    <w:rsid w:val="00E857D6"/>
    <w:rsid w:val="00EE3728"/>
    <w:rsid w:val="00EF63B2"/>
    <w:rsid w:val="00EF6D73"/>
    <w:rsid w:val="00F2416A"/>
    <w:rsid w:val="00F26651"/>
    <w:rsid w:val="00F3324D"/>
    <w:rsid w:val="00F34485"/>
    <w:rsid w:val="00F37BA6"/>
    <w:rsid w:val="00F5332F"/>
    <w:rsid w:val="00F7132C"/>
    <w:rsid w:val="00F90587"/>
    <w:rsid w:val="00F96BC5"/>
    <w:rsid w:val="00FA15F6"/>
    <w:rsid w:val="00FA2243"/>
    <w:rsid w:val="00FC4A43"/>
    <w:rsid w:val="00FD214D"/>
    <w:rsid w:val="00F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  <o:rules v:ext="edit">
        <o:r id="V:Rule1" type="callout" idref="#角丸四角形吹き出し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81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432081"/>
    <w:pPr>
      <w:keepNext/>
      <w:keepLines/>
      <w:spacing w:before="400" w:after="40" w:line="240" w:lineRule="auto"/>
      <w:outlineLvl w:val="0"/>
    </w:pPr>
    <w:rPr>
      <w:rFonts w:asciiTheme="majorHAnsi" w:hAnsiTheme="majorHAnsi" w:cstheme="majorBidi"/>
      <w:color w:val="B01513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081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404040" w:themeColor="text1" w:themeTint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3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30C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3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30C"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3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3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3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32081"/>
    <w:rPr>
      <w:rFonts w:eastAsia="Meiryo UI"/>
      <w:b/>
      <w:bCs/>
      <w:caps w:val="0"/>
      <w:smallCaps/>
      <w:spacing w:val="10"/>
    </w:rPr>
  </w:style>
  <w:style w:type="paragraph" w:customStyle="1" w:styleId="a4">
    <w:name w:val="標題"/>
    <w:basedOn w:val="a"/>
    <w:next w:val="a"/>
    <w:uiPriority w:val="35"/>
    <w:semiHidden/>
    <w:unhideWhenUsed/>
    <w:qFormat/>
    <w:rsid w:val="0031630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a5">
    <w:name w:val="Emphasis"/>
    <w:basedOn w:val="a0"/>
    <w:uiPriority w:val="20"/>
    <w:qFormat/>
    <w:rsid w:val="00432081"/>
    <w:rPr>
      <w:rFonts w:eastAsia="Meiryo UI"/>
      <w:i/>
      <w:iCs/>
      <w:color w:val="000000" w:themeColor="text1"/>
    </w:rPr>
  </w:style>
  <w:style w:type="character" w:customStyle="1" w:styleId="10">
    <w:name w:val="見出し 1 (文字)"/>
    <w:basedOn w:val="a0"/>
    <w:link w:val="1"/>
    <w:uiPriority w:val="9"/>
    <w:rsid w:val="00432081"/>
    <w:rPr>
      <w:rFonts w:asciiTheme="majorHAnsi" w:eastAsia="Meiryo UI" w:hAnsiTheme="majorHAnsi" w:cstheme="majorBidi"/>
      <w:color w:val="B01513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32081"/>
    <w:rPr>
      <w:rFonts w:asciiTheme="majorHAnsi" w:eastAsia="Meiryo UI" w:hAnsiTheme="majorHAnsi" w:cstheme="majorBidi"/>
      <w:color w:val="404040" w:themeColor="text1" w:themeTint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31630C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31630C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50">
    <w:name w:val="見出し 5 (文字)"/>
    <w:basedOn w:val="a0"/>
    <w:link w:val="5"/>
    <w:uiPriority w:val="9"/>
    <w:semiHidden/>
    <w:rsid w:val="0031630C"/>
    <w:rPr>
      <w:rFonts w:asciiTheme="majorHAnsi" w:eastAsiaTheme="majorEastAsia" w:hAnsiTheme="majorHAnsi" w:cstheme="majorBidi"/>
      <w:sz w:val="20"/>
      <w:szCs w:val="20"/>
    </w:rPr>
  </w:style>
  <w:style w:type="character" w:customStyle="1" w:styleId="60">
    <w:name w:val="見出し 6 (文字)"/>
    <w:basedOn w:val="a0"/>
    <w:link w:val="6"/>
    <w:uiPriority w:val="9"/>
    <w:semiHidden/>
    <w:rsid w:val="0031630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70">
    <w:name w:val="見出し 7 (文字)"/>
    <w:basedOn w:val="a0"/>
    <w:link w:val="7"/>
    <w:uiPriority w:val="9"/>
    <w:semiHidden/>
    <w:rsid w:val="0031630C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31630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31630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432081"/>
    <w:rPr>
      <w:rFonts w:eastAsia="Meiryo UI"/>
      <w:b/>
      <w:bCs/>
      <w:i/>
      <w:iCs/>
      <w:color w:val="auto"/>
    </w:rPr>
  </w:style>
  <w:style w:type="paragraph" w:styleId="a6">
    <w:name w:val="Quote"/>
    <w:basedOn w:val="a"/>
    <w:next w:val="a"/>
    <w:link w:val="a7"/>
    <w:uiPriority w:val="30"/>
    <w:qFormat/>
    <w:rsid w:val="0031630C"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a7">
    <w:name w:val="引用文 (文字)"/>
    <w:basedOn w:val="a0"/>
    <w:link w:val="a6"/>
    <w:uiPriority w:val="30"/>
    <w:rsid w:val="0031630C"/>
    <w:rPr>
      <w:color w:val="B01513" w:themeColor="accent1"/>
      <w:sz w:val="28"/>
      <w:szCs w:val="28"/>
    </w:rPr>
  </w:style>
  <w:style w:type="character" w:styleId="22">
    <w:name w:val="Intense Reference"/>
    <w:basedOn w:val="a0"/>
    <w:uiPriority w:val="32"/>
    <w:qFormat/>
    <w:rsid w:val="00432081"/>
    <w:rPr>
      <w:rFonts w:eastAsia="Meiryo UI"/>
      <w:b/>
      <w:bCs/>
      <w:caps w:val="0"/>
      <w:smallCaps/>
      <w:color w:val="auto"/>
      <w:spacing w:val="5"/>
      <w:u w:val="single"/>
    </w:rPr>
  </w:style>
  <w:style w:type="character" w:styleId="a8">
    <w:name w:val="Hyperlink"/>
    <w:basedOn w:val="a0"/>
    <w:uiPriority w:val="99"/>
    <w:unhideWhenUsed/>
    <w:rsid w:val="0031630C"/>
    <w:rPr>
      <w:color w:val="9DFFCB" w:themeColor="followedHyperlink"/>
      <w:u w:val="single"/>
    </w:rPr>
  </w:style>
  <w:style w:type="paragraph" w:styleId="a9">
    <w:name w:val="No Spacing"/>
    <w:link w:val="aa"/>
    <w:uiPriority w:val="1"/>
    <w:qFormat/>
    <w:rsid w:val="00432081"/>
    <w:pPr>
      <w:spacing w:after="0" w:line="240" w:lineRule="auto"/>
    </w:pPr>
    <w:rPr>
      <w:rFonts w:eastAsia="Meiryo UI"/>
    </w:rPr>
  </w:style>
  <w:style w:type="character" w:customStyle="1" w:styleId="aa">
    <w:name w:val="行間詰め (文字)"/>
    <w:basedOn w:val="a0"/>
    <w:link w:val="a9"/>
    <w:uiPriority w:val="1"/>
    <w:rsid w:val="00432081"/>
    <w:rPr>
      <w:rFonts w:eastAsia="Meiryo UI"/>
    </w:rPr>
  </w:style>
  <w:style w:type="paragraph" w:customStyle="1" w:styleId="ab">
    <w:name w:val="引用"/>
    <w:basedOn w:val="a"/>
    <w:next w:val="a"/>
    <w:link w:val="ac"/>
    <w:uiPriority w:val="29"/>
    <w:qFormat/>
    <w:rsid w:val="00432081"/>
    <w:pPr>
      <w:spacing w:before="160"/>
      <w:ind w:left="864" w:right="864"/>
    </w:pPr>
    <w:rPr>
      <w:rFonts w:asciiTheme="majorHAnsi" w:hAnsiTheme="majorHAnsi" w:cstheme="majorBidi"/>
    </w:rPr>
  </w:style>
  <w:style w:type="character" w:customStyle="1" w:styleId="ac">
    <w:name w:val="引用の文字"/>
    <w:basedOn w:val="a0"/>
    <w:link w:val="ab"/>
    <w:uiPriority w:val="29"/>
    <w:rsid w:val="00432081"/>
    <w:rPr>
      <w:rFonts w:asciiTheme="majorHAnsi" w:eastAsia="Meiryo UI" w:hAnsiTheme="majorHAnsi" w:cstheme="majorBidi"/>
    </w:rPr>
  </w:style>
  <w:style w:type="character" w:styleId="ad">
    <w:name w:val="Strong"/>
    <w:basedOn w:val="a0"/>
    <w:uiPriority w:val="22"/>
    <w:qFormat/>
    <w:rsid w:val="00432081"/>
    <w:rPr>
      <w:rFonts w:eastAsia="Meiryo UI"/>
      <w:b/>
      <w:bCs/>
    </w:rPr>
  </w:style>
  <w:style w:type="paragraph" w:customStyle="1" w:styleId="ae">
    <w:name w:val="サブタイトル"/>
    <w:basedOn w:val="a"/>
    <w:next w:val="a"/>
    <w:link w:val="af"/>
    <w:uiPriority w:val="11"/>
    <w:qFormat/>
    <w:rsid w:val="0031630C"/>
    <w:pPr>
      <w:numPr>
        <w:ilvl w:val="1"/>
      </w:numPr>
    </w:pPr>
    <w:rPr>
      <w:sz w:val="28"/>
      <w:szCs w:val="28"/>
    </w:rPr>
  </w:style>
  <w:style w:type="character" w:customStyle="1" w:styleId="af">
    <w:name w:val="サブタイトルの文字"/>
    <w:basedOn w:val="a0"/>
    <w:link w:val="ae"/>
    <w:uiPriority w:val="11"/>
    <w:rsid w:val="0031630C"/>
    <w:rPr>
      <w:sz w:val="28"/>
      <w:szCs w:val="28"/>
    </w:rPr>
  </w:style>
  <w:style w:type="character" w:styleId="af0">
    <w:name w:val="Subtle Emphasis"/>
    <w:basedOn w:val="a0"/>
    <w:uiPriority w:val="19"/>
    <w:qFormat/>
    <w:rsid w:val="00432081"/>
    <w:rPr>
      <w:rFonts w:eastAsia="Meiryo UI"/>
      <w:i/>
      <w:iCs/>
      <w:color w:val="595959" w:themeColor="text1" w:themeTint="A6"/>
    </w:rPr>
  </w:style>
  <w:style w:type="character" w:styleId="af1">
    <w:name w:val="Subtle Reference"/>
    <w:basedOn w:val="a0"/>
    <w:uiPriority w:val="31"/>
    <w:qFormat/>
    <w:rsid w:val="00432081"/>
    <w:rPr>
      <w:rFonts w:eastAsia="Meiryo UI"/>
      <w:caps w:val="0"/>
      <w:smallCaps/>
      <w:color w:val="404040" w:themeColor="text1" w:themeTint="BF"/>
      <w:u w:val="single" w:color="7F7F7F" w:themeColor="text1" w:themeTint="80"/>
    </w:rPr>
  </w:style>
  <w:style w:type="paragraph" w:customStyle="1" w:styleId="af2">
    <w:name w:val="タイトル"/>
    <w:basedOn w:val="a"/>
    <w:next w:val="a"/>
    <w:link w:val="af3"/>
    <w:uiPriority w:val="10"/>
    <w:qFormat/>
    <w:rsid w:val="00432081"/>
    <w:pPr>
      <w:spacing w:after="0" w:line="240" w:lineRule="auto"/>
      <w:contextualSpacing/>
    </w:pPr>
    <w:rPr>
      <w:rFonts w:asciiTheme="majorHAnsi" w:hAnsiTheme="majorHAnsi" w:cstheme="majorBidi"/>
      <w:color w:val="B01513" w:themeColor="accent1"/>
      <w:kern w:val="28"/>
      <w:sz w:val="72"/>
      <w:szCs w:val="72"/>
    </w:rPr>
  </w:style>
  <w:style w:type="character" w:customStyle="1" w:styleId="af3">
    <w:name w:val="タイトルの文字"/>
    <w:basedOn w:val="a0"/>
    <w:link w:val="af2"/>
    <w:uiPriority w:val="10"/>
    <w:rsid w:val="00432081"/>
    <w:rPr>
      <w:rFonts w:asciiTheme="majorHAnsi" w:eastAsia="Meiryo UI" w:hAnsiTheme="majorHAnsi" w:cstheme="majorBidi"/>
      <w:color w:val="B01513" w:themeColor="accent1"/>
      <w:kern w:val="28"/>
      <w:sz w:val="72"/>
      <w:szCs w:val="72"/>
    </w:rPr>
  </w:style>
  <w:style w:type="paragraph" w:styleId="af4">
    <w:name w:val="List Paragraph"/>
    <w:basedOn w:val="a"/>
    <w:uiPriority w:val="34"/>
    <w:qFormat/>
    <w:rsid w:val="0031630C"/>
    <w:pPr>
      <w:ind w:left="720"/>
      <w:contextualSpacing/>
    </w:pPr>
  </w:style>
  <w:style w:type="paragraph" w:styleId="af5">
    <w:name w:val="Title"/>
    <w:basedOn w:val="a"/>
    <w:next w:val="a"/>
    <w:link w:val="af6"/>
    <w:uiPriority w:val="10"/>
    <w:qFormat/>
    <w:rsid w:val="00432081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432081"/>
    <w:rPr>
      <w:rFonts w:asciiTheme="majorHAnsi" w:eastAsia="Meiryo UI" w:hAnsiTheme="majorHAnsi" w:cstheme="majorBidi"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rsid w:val="00432081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8">
    <w:name w:val="副題 (文字)"/>
    <w:basedOn w:val="a0"/>
    <w:link w:val="af7"/>
    <w:uiPriority w:val="11"/>
    <w:rsid w:val="00432081"/>
    <w:rPr>
      <w:rFonts w:asciiTheme="majorHAnsi" w:eastAsia="Meiryo UI" w:hAnsiTheme="majorHAnsi" w:cstheme="majorBidi"/>
      <w:sz w:val="24"/>
      <w:szCs w:val="24"/>
    </w:rPr>
  </w:style>
  <w:style w:type="table" w:styleId="af9">
    <w:name w:val="Table Grid"/>
    <w:basedOn w:val="a1"/>
    <w:uiPriority w:val="59"/>
    <w:rsid w:val="000D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0"/>
    <w:uiPriority w:val="99"/>
    <w:semiHidden/>
    <w:unhideWhenUsed/>
    <w:rsid w:val="00F2416A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F2416A"/>
  </w:style>
  <w:style w:type="character" w:customStyle="1" w:styleId="afc">
    <w:name w:val="コメント文字列 (文字)"/>
    <w:basedOn w:val="a0"/>
    <w:link w:val="afb"/>
    <w:uiPriority w:val="99"/>
    <w:semiHidden/>
    <w:rsid w:val="00F2416A"/>
    <w:rPr>
      <w:rFonts w:eastAsia="Meiryo UI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2416A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F2416A"/>
    <w:rPr>
      <w:rFonts w:eastAsia="Meiryo UI"/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F2416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吹き出し (文字)"/>
    <w:basedOn w:val="a0"/>
    <w:link w:val="aff"/>
    <w:uiPriority w:val="99"/>
    <w:semiHidden/>
    <w:rsid w:val="00F2416A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header"/>
    <w:basedOn w:val="a"/>
    <w:link w:val="aff2"/>
    <w:uiPriority w:val="99"/>
    <w:unhideWhenUsed/>
    <w:rsid w:val="0077039A"/>
    <w:pPr>
      <w:tabs>
        <w:tab w:val="center" w:pos="4252"/>
        <w:tab w:val="right" w:pos="8504"/>
      </w:tabs>
      <w:snapToGrid w:val="0"/>
    </w:pPr>
  </w:style>
  <w:style w:type="character" w:customStyle="1" w:styleId="aff2">
    <w:name w:val="ヘッダー (文字)"/>
    <w:basedOn w:val="a0"/>
    <w:link w:val="aff1"/>
    <w:uiPriority w:val="99"/>
    <w:rsid w:val="0077039A"/>
    <w:rPr>
      <w:rFonts w:eastAsia="Meiryo UI"/>
    </w:rPr>
  </w:style>
  <w:style w:type="paragraph" w:styleId="aff3">
    <w:name w:val="footer"/>
    <w:basedOn w:val="a"/>
    <w:link w:val="aff4"/>
    <w:uiPriority w:val="99"/>
    <w:unhideWhenUsed/>
    <w:rsid w:val="0077039A"/>
    <w:pPr>
      <w:tabs>
        <w:tab w:val="center" w:pos="4252"/>
        <w:tab w:val="right" w:pos="8504"/>
      </w:tabs>
      <w:snapToGrid w:val="0"/>
    </w:pPr>
  </w:style>
  <w:style w:type="character" w:customStyle="1" w:styleId="aff4">
    <w:name w:val="フッター (文字)"/>
    <w:basedOn w:val="a0"/>
    <w:link w:val="aff3"/>
    <w:uiPriority w:val="99"/>
    <w:rsid w:val="0077039A"/>
    <w:rPr>
      <w:rFonts w:eastAsia="Meiryo UI"/>
    </w:rPr>
  </w:style>
  <w:style w:type="table" w:customStyle="1" w:styleId="11">
    <w:name w:val="表 (格子)1"/>
    <w:basedOn w:val="a1"/>
    <w:next w:val="af9"/>
    <w:uiPriority w:val="59"/>
    <w:rsid w:val="002A3828"/>
    <w:pPr>
      <w:spacing w:after="0" w:line="240" w:lineRule="auto"/>
    </w:pPr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ura\AppData\Roaming\Microsoft\Templates\&#12452;&#12458;&#12531;%20&#12487;&#12470;&#12452;&#12531;%20(&#31354;&#30333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5E0DB-6FD8-443E-BD87-500DA928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イオン デザイン (空白)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tamura</dc:creator>
  <cp:lastModifiedBy>User108</cp:lastModifiedBy>
  <cp:revision>2</cp:revision>
  <cp:lastPrinted>2015-10-01T01:56:00Z</cp:lastPrinted>
  <dcterms:created xsi:type="dcterms:W3CDTF">2015-10-01T01:56:00Z</dcterms:created>
  <dcterms:modified xsi:type="dcterms:W3CDTF">2015-10-01T01:56:00Z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